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738B3" w14:textId="313AD1F3" w:rsidR="00E814DA" w:rsidRPr="00594CEA" w:rsidRDefault="00AC25E1" w:rsidP="00A80445">
      <w:pPr>
        <w:spacing w:after="240"/>
        <w:jc w:val="center"/>
        <w:rPr>
          <w:rFonts w:ascii="Arial" w:hAnsi="Arial" w:cs="Arial"/>
          <w:b/>
          <w:bCs/>
        </w:rPr>
      </w:pPr>
      <w:r w:rsidRPr="00594CEA">
        <w:rPr>
          <w:rFonts w:ascii="Arial" w:hAnsi="Arial" w:cs="Arial"/>
          <w:b/>
          <w:bCs/>
        </w:rPr>
        <w:t>ANEXO 10</w:t>
      </w:r>
      <w:r w:rsidR="00234FEB" w:rsidRPr="00594CEA">
        <w:rPr>
          <w:rFonts w:ascii="Arial" w:hAnsi="Arial" w:cs="Arial"/>
          <w:b/>
          <w:bCs/>
        </w:rPr>
        <w:t xml:space="preserve"> - REQUERIMENTO PARA EMISSÃO DE GUIA</w:t>
      </w:r>
    </w:p>
    <w:tbl>
      <w:tblPr>
        <w:tblpPr w:leftFromText="141" w:rightFromText="141" w:vertAnchor="page" w:horzAnchor="margin" w:tblpXSpec="center" w:tblpY="2086"/>
        <w:tblW w:w="10934" w:type="dxa"/>
        <w:tblBorders>
          <w:top w:val="single" w:sz="12" w:space="0" w:color="FFFF00"/>
          <w:left w:val="single" w:sz="12" w:space="0" w:color="FFFF00"/>
          <w:bottom w:val="single" w:sz="12" w:space="0" w:color="FFFF00"/>
          <w:right w:val="single" w:sz="12" w:space="0" w:color="FFFF00"/>
          <w:insideH w:val="single" w:sz="6" w:space="0" w:color="FFFF00"/>
          <w:insideV w:val="single" w:sz="6" w:space="0" w:color="FFFF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2685"/>
        <w:gridCol w:w="846"/>
        <w:gridCol w:w="1265"/>
        <w:gridCol w:w="307"/>
        <w:gridCol w:w="188"/>
        <w:gridCol w:w="96"/>
        <w:gridCol w:w="1536"/>
        <w:gridCol w:w="280"/>
        <w:gridCol w:w="701"/>
        <w:gridCol w:w="2728"/>
      </w:tblGrid>
      <w:tr w:rsidR="00AC25E1" w:rsidRPr="00234FEB" w14:paraId="6ADDF56E" w14:textId="77777777" w:rsidTr="00234FEB">
        <w:trPr>
          <w:trHeight w:val="397"/>
        </w:trPr>
        <w:tc>
          <w:tcPr>
            <w:tcW w:w="1093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92C008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pt-BR"/>
              </w:rPr>
              <w:t>01 – IDENTIFICAÇÃO DO REQUERENTE</w:t>
            </w:r>
          </w:p>
        </w:tc>
      </w:tr>
      <w:tr w:rsidR="00AC25E1" w:rsidRPr="00234FEB" w14:paraId="6304AC49" w14:textId="77777777" w:rsidTr="00234FEB">
        <w:tblPrEx>
          <w:tblBorders>
            <w:top w:val="single" w:sz="18" w:space="0" w:color="FF00FF"/>
            <w:left w:val="single" w:sz="18" w:space="0" w:color="FF00FF"/>
            <w:bottom w:val="single" w:sz="18" w:space="0" w:color="FF00FF"/>
            <w:right w:val="single" w:sz="18" w:space="0" w:color="FF00FF"/>
            <w:insideH w:val="single" w:sz="6" w:space="0" w:color="FF00FF"/>
            <w:insideV w:val="single" w:sz="6" w:space="0" w:color="FF00FF"/>
          </w:tblBorders>
        </w:tblPrEx>
        <w:trPr>
          <w:trHeight w:val="397"/>
        </w:trPr>
        <w:tc>
          <w:tcPr>
            <w:tcW w:w="10934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01D66FC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1.1 </w:t>
            </w: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razão social (pessoa jurídica) ou nome (pessoa física):</w:t>
            </w:r>
          </w:p>
        </w:tc>
      </w:tr>
      <w:tr w:rsidR="00AC25E1" w:rsidRPr="00234FEB" w14:paraId="7956AEF7" w14:textId="77777777" w:rsidTr="00234FEB">
        <w:tblPrEx>
          <w:tblBorders>
            <w:top w:val="single" w:sz="18" w:space="0" w:color="FF00FF"/>
            <w:left w:val="single" w:sz="18" w:space="0" w:color="FF00FF"/>
            <w:bottom w:val="single" w:sz="18" w:space="0" w:color="FF00FF"/>
            <w:right w:val="single" w:sz="18" w:space="0" w:color="FF00FF"/>
            <w:insideH w:val="single" w:sz="6" w:space="0" w:color="FF00FF"/>
            <w:insideV w:val="single" w:sz="6" w:space="0" w:color="FF00FF"/>
          </w:tblBorders>
        </w:tblPrEx>
        <w:trPr>
          <w:trHeight w:val="397"/>
        </w:trPr>
        <w:tc>
          <w:tcPr>
            <w:tcW w:w="5593" w:type="dxa"/>
            <w:gridSpan w:val="6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/>
          </w:tcPr>
          <w:p w14:paraId="45524516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1.2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cpf</w:t>
            </w:r>
            <w:proofErr w:type="spellEnd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/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cnpj</w:t>
            </w:r>
            <w:proofErr w:type="spellEnd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534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0312B4C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1.3 </w:t>
            </w: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 xml:space="preserve">inscrição estadual (pessoa jurídica) ou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rg</w:t>
            </w:r>
            <w:proofErr w:type="spellEnd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 xml:space="preserve"> (pessoa física):</w:t>
            </w:r>
          </w:p>
        </w:tc>
      </w:tr>
      <w:tr w:rsidR="00AC25E1" w:rsidRPr="00234FEB" w14:paraId="581AFDCE" w14:textId="77777777" w:rsidTr="00234FEB">
        <w:tblPrEx>
          <w:tblBorders>
            <w:top w:val="single" w:sz="18" w:space="0" w:color="FF00FF"/>
            <w:left w:val="single" w:sz="18" w:space="0" w:color="FF00FF"/>
            <w:bottom w:val="single" w:sz="18" w:space="0" w:color="FF00FF"/>
            <w:right w:val="single" w:sz="18" w:space="0" w:color="FF00FF"/>
            <w:insideH w:val="single" w:sz="6" w:space="0" w:color="FF00FF"/>
            <w:insideV w:val="single" w:sz="6" w:space="0" w:color="FF00FF"/>
          </w:tblBorders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7505" w:type="dxa"/>
            <w:gridSpan w:val="9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/>
          </w:tcPr>
          <w:p w14:paraId="0D8327F4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1.4 </w:t>
            </w: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endereço completo:</w:t>
            </w:r>
          </w:p>
        </w:tc>
        <w:tc>
          <w:tcPr>
            <w:tcW w:w="342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BA084FE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1.5 </w:t>
            </w: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bairro:</w:t>
            </w:r>
          </w:p>
        </w:tc>
      </w:tr>
      <w:tr w:rsidR="00AC25E1" w:rsidRPr="00234FEB" w14:paraId="621DCCDD" w14:textId="77777777" w:rsidTr="00234FEB">
        <w:tblPrEx>
          <w:tblBorders>
            <w:top w:val="single" w:sz="18" w:space="0" w:color="FF00FF"/>
            <w:left w:val="single" w:sz="18" w:space="0" w:color="FF00FF"/>
            <w:bottom w:val="single" w:sz="18" w:space="0" w:color="FF00FF"/>
            <w:right w:val="single" w:sz="18" w:space="0" w:color="FF00FF"/>
            <w:insideH w:val="single" w:sz="6" w:space="0" w:color="FF00FF"/>
            <w:insideV w:val="single" w:sz="6" w:space="0" w:color="FF00FF"/>
          </w:tblBorders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5098" w:type="dxa"/>
            <w:gridSpan w:val="4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/>
          </w:tcPr>
          <w:p w14:paraId="1E87B9A8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1.6 </w:t>
            </w: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município/uf:</w:t>
            </w:r>
          </w:p>
        </w:tc>
        <w:tc>
          <w:tcPr>
            <w:tcW w:w="3108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14:paraId="57EA1222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1.7 </w:t>
            </w: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9C693B8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1.8 </w:t>
            </w: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telefone para contato:</w:t>
            </w:r>
          </w:p>
        </w:tc>
      </w:tr>
      <w:tr w:rsidR="00AC25E1" w:rsidRPr="00234FEB" w14:paraId="0C11503B" w14:textId="77777777" w:rsidTr="00234FEB">
        <w:trPr>
          <w:trHeight w:val="397"/>
        </w:trPr>
        <w:tc>
          <w:tcPr>
            <w:tcW w:w="10934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491E04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pt-BR"/>
              </w:rPr>
              <w:t>02 – REQUERIMENTO</w:t>
            </w:r>
          </w:p>
        </w:tc>
      </w:tr>
      <w:tr w:rsidR="00234FEB" w:rsidRPr="00234FEB" w14:paraId="330A0F35" w14:textId="77777777" w:rsidTr="00234FEB">
        <w:trPr>
          <w:trHeight w:val="567"/>
        </w:trPr>
        <w:tc>
          <w:tcPr>
            <w:tcW w:w="10934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24CBE" w14:textId="77777777" w:rsidR="00234FEB" w:rsidRPr="00234FEB" w:rsidRDefault="00234FEB" w:rsidP="00234FEB">
            <w:pPr>
              <w:shd w:val="clear" w:color="auto" w:fill="C2D69B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 xml:space="preserve">Ao Secretário Municipal de Planejamento Urbano e meio ambiente/presidente do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comdema</w:t>
            </w:r>
            <w:proofErr w:type="spellEnd"/>
          </w:p>
          <w:p w14:paraId="6880DF79" w14:textId="4E89F81E" w:rsidR="00234FEB" w:rsidRPr="00234FEB" w:rsidRDefault="00234FEB" w:rsidP="00234FEB">
            <w:pPr>
              <w:shd w:val="clear" w:color="auto" w:fill="C2D69B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 xml:space="preserve">O requerente supracitado, vem mui respeitosamente à presença de V.S., requerer expedição </w:t>
            </w:r>
            <w:proofErr w:type="gramStart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de(</w:t>
            </w:r>
            <w:proofErr w:type="gramEnd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a):</w:t>
            </w:r>
          </w:p>
        </w:tc>
      </w:tr>
      <w:tr w:rsidR="00AC25E1" w:rsidRPr="00234FEB" w14:paraId="44759721" w14:textId="77777777" w:rsidTr="00234FEB">
        <w:trPr>
          <w:trHeight w:val="397"/>
        </w:trPr>
        <w:tc>
          <w:tcPr>
            <w:tcW w:w="10934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01E9DC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pt-BR"/>
              </w:rPr>
              <w:t xml:space="preserve">2.1 </w:t>
            </w:r>
            <w:proofErr w:type="gramStart"/>
            <w:r w:rsidRPr="00234FEB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pt-BR"/>
              </w:rPr>
              <w:t>–TIPO</w:t>
            </w:r>
            <w:proofErr w:type="gramEnd"/>
            <w:r w:rsidRPr="00234FEB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pt-BR"/>
              </w:rPr>
              <w:t xml:space="preserve"> DE SOLICITAÇÃO</w:t>
            </w:r>
          </w:p>
        </w:tc>
      </w:tr>
      <w:tr w:rsidR="00AC25E1" w:rsidRPr="00234FEB" w14:paraId="57B36D01" w14:textId="77777777" w:rsidTr="00234FEB">
        <w:trPr>
          <w:trHeight w:val="174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33B0A4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0C73BF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anuência de unidade de conservação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C13D15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51082C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autorização municipal de corte e aterro</w:t>
            </w:r>
          </w:p>
        </w:tc>
      </w:tr>
      <w:tr w:rsidR="00AC25E1" w:rsidRPr="00234FEB" w14:paraId="51AAD0C3" w14:textId="77777777" w:rsidTr="00234FEB">
        <w:trPr>
          <w:trHeight w:val="174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69A44B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D09E6D" w14:textId="124A56C8" w:rsidR="00AC25E1" w:rsidRPr="00234FEB" w:rsidRDefault="00234FEB" w:rsidP="00234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Declaração </w:t>
            </w:r>
            <w:r w:rsidR="00AC25E1"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municipal de uso e ocupação do solo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5A7285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E8379F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declaração de licença mineral</w:t>
            </w:r>
          </w:p>
        </w:tc>
      </w:tr>
      <w:tr w:rsidR="00AC25E1" w:rsidRPr="00234FEB" w14:paraId="1B9410CC" w14:textId="77777777" w:rsidTr="00234FEB">
        <w:trPr>
          <w:trHeight w:val="174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17A860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A3350E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declaração diversa com vistoria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372D2E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CD2869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declaração diversa sem vistoria</w:t>
            </w:r>
          </w:p>
        </w:tc>
      </w:tr>
      <w:tr w:rsidR="00AC25E1" w:rsidRPr="00234FEB" w14:paraId="427AC7C5" w14:textId="77777777" w:rsidTr="00234FEB">
        <w:trPr>
          <w:trHeight w:val="138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5534FC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DE56FA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licença urbanística ambiental prévia -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luap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BB8DD5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3D1C7E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licença urbanística ambiental de instalação -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luai</w:t>
            </w:r>
            <w:proofErr w:type="spellEnd"/>
          </w:p>
        </w:tc>
      </w:tr>
      <w:tr w:rsidR="00AC25E1" w:rsidRPr="00234FEB" w14:paraId="432C9A44" w14:textId="77777777" w:rsidTr="00234FEB">
        <w:trPr>
          <w:trHeight w:val="174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4E9AAB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90849D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licença urbanística ambiental de operação -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luao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3C437D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F6050D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licença urbanística ambiental de instalação corretiva -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luaic</w:t>
            </w:r>
            <w:proofErr w:type="spellEnd"/>
          </w:p>
        </w:tc>
      </w:tr>
      <w:tr w:rsidR="00AC25E1" w:rsidRPr="00234FEB" w14:paraId="07AC1370" w14:textId="77777777" w:rsidTr="00234FEB">
        <w:trPr>
          <w:trHeight w:val="174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26F4AD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855FBF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licença urbanística ambiental de operação corretiva -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luaoc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B7067F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80DD06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prorrogação de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luai</w:t>
            </w:r>
            <w:proofErr w:type="spellEnd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 com vistoria</w:t>
            </w:r>
          </w:p>
        </w:tc>
      </w:tr>
      <w:tr w:rsidR="00AC25E1" w:rsidRPr="00234FEB" w14:paraId="042C4EA2" w14:textId="77777777" w:rsidTr="00234FEB">
        <w:trPr>
          <w:trHeight w:val="174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726482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86D19B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prorrogação de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luai</w:t>
            </w:r>
            <w:proofErr w:type="spellEnd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 sem vistoria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23DCE2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DD9F12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prorrogação do prazo de validade do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daia</w:t>
            </w:r>
            <w:proofErr w:type="spellEnd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 com vistoria</w:t>
            </w:r>
          </w:p>
        </w:tc>
      </w:tr>
      <w:tr w:rsidR="00AC25E1" w:rsidRPr="00234FEB" w14:paraId="059C10BF" w14:textId="77777777" w:rsidTr="00234FEB">
        <w:trPr>
          <w:trHeight w:val="174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D14F34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D85A21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prorrogação do prazo de validade do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daia</w:t>
            </w:r>
            <w:proofErr w:type="spellEnd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 sem vistoria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066E77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C8BA33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renovação de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luai</w:t>
            </w:r>
            <w:proofErr w:type="spellEnd"/>
          </w:p>
        </w:tc>
      </w:tr>
      <w:tr w:rsidR="00AC25E1" w:rsidRPr="00234FEB" w14:paraId="12BF7290" w14:textId="77777777" w:rsidTr="00234FEB">
        <w:trPr>
          <w:trHeight w:val="174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3B172C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F4DE22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análise e vistoria de plano de manejo sustentável da vegetação nativa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FA8E73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37B249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aproveitamento de material lenhoso</w:t>
            </w:r>
          </w:p>
        </w:tc>
      </w:tr>
      <w:tr w:rsidR="00AC25E1" w:rsidRPr="00234FEB" w14:paraId="7AFFF86B" w14:textId="77777777" w:rsidTr="00234FEB">
        <w:trPr>
          <w:trHeight w:val="174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9AC232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18E7BC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supressão de cobertura vegetal nativa com ou sem destoca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7EDC88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DF20F4" w14:textId="4610BD34" w:rsidR="00AC25E1" w:rsidRPr="00234FEB" w:rsidRDefault="004B2561" w:rsidP="004B25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intervenção</w:t>
            </w:r>
            <w:bookmarkStart w:id="0" w:name="_GoBack"/>
            <w:bookmarkEnd w:id="0"/>
            <w:proofErr w:type="gramEnd"/>
            <w:r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 em </w:t>
            </w:r>
            <w:proofErr w:type="spellStart"/>
            <w:r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app</w:t>
            </w:r>
            <w:proofErr w:type="spellEnd"/>
            <w:r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 </w:t>
            </w:r>
            <w:r w:rsidR="00AC25E1"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 supressão vegetal</w:t>
            </w:r>
          </w:p>
        </w:tc>
      </w:tr>
      <w:tr w:rsidR="00AC25E1" w:rsidRPr="00234FEB" w14:paraId="79B950A0" w14:textId="77777777" w:rsidTr="00234FEB">
        <w:trPr>
          <w:trHeight w:val="174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EA2186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14E6DF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destoca em área remanescente de supressão de vegetação nativa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E9E702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500414" w14:textId="5ED35B3A" w:rsidR="00AC25E1" w:rsidRPr="00234FEB" w:rsidRDefault="004B2561" w:rsidP="004B25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intervenção</w:t>
            </w:r>
            <w:proofErr w:type="gramEnd"/>
            <w:r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 em </w:t>
            </w:r>
            <w:proofErr w:type="spellStart"/>
            <w:r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app</w:t>
            </w:r>
            <w:proofErr w:type="spellEnd"/>
            <w:r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 sem</w:t>
            </w: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 xml:space="preserve"> </w:t>
            </w: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supressão vegetal</w:t>
            </w:r>
          </w:p>
        </w:tc>
      </w:tr>
      <w:tr w:rsidR="00AC25E1" w:rsidRPr="00234FEB" w14:paraId="33F4DACF" w14:textId="77777777" w:rsidTr="00234FEB">
        <w:trPr>
          <w:trHeight w:val="174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56F067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517703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corte ou aproveitamento de árvores isoladas nativas vivas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4F6E87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5012F9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supressão de maciço florestal de origem plantada em app ou em reserva legal</w:t>
            </w:r>
          </w:p>
        </w:tc>
      </w:tr>
      <w:tr w:rsidR="00AC25E1" w:rsidRPr="00234FEB" w14:paraId="66E9DCA4" w14:textId="77777777" w:rsidTr="00234FEB">
        <w:trPr>
          <w:trHeight w:val="174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7B16E2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29B438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supressão de maciço florestal de origem plantada com sub-bosque nativo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F39333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62D09D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2ª via de certificado de licença ambiental</w:t>
            </w:r>
          </w:p>
        </w:tc>
      </w:tr>
      <w:tr w:rsidR="00AC25E1" w:rsidRPr="00234FEB" w14:paraId="2D39E3A4" w14:textId="77777777" w:rsidTr="00234FEB">
        <w:trPr>
          <w:trHeight w:val="174"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C275F7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345E46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  <w:t>2ª via de certificado de autorização ambiental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11593B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98EFF1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4"/>
                <w:szCs w:val="14"/>
                <w:lang w:eastAsia="pt-BR"/>
              </w:rPr>
            </w:pPr>
          </w:p>
        </w:tc>
      </w:tr>
      <w:tr w:rsidR="00AC25E1" w:rsidRPr="00234FEB" w14:paraId="21EDAE8C" w14:textId="77777777" w:rsidTr="00234FEB">
        <w:trPr>
          <w:trHeight w:val="174"/>
        </w:trPr>
        <w:tc>
          <w:tcPr>
            <w:tcW w:w="10934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20DEE46B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8"/>
                <w:szCs w:val="8"/>
                <w:lang w:eastAsia="pt-BR"/>
              </w:rPr>
            </w:pPr>
          </w:p>
        </w:tc>
      </w:tr>
      <w:tr w:rsidR="00AC25E1" w:rsidRPr="00234FEB" w14:paraId="2D3BAEED" w14:textId="77777777" w:rsidTr="00234FEB">
        <w:trPr>
          <w:trHeight w:val="418"/>
        </w:trPr>
        <w:tc>
          <w:tcPr>
            <w:tcW w:w="1093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3D70D" w14:textId="302469EF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t-BR"/>
              </w:rPr>
              <w:t xml:space="preserve">DECLARA, </w:t>
            </w:r>
            <w:r w:rsidR="00234FEB" w:rsidRPr="00234FEB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t-BR"/>
              </w:rPr>
              <w:t>IGUALMENTE</w:t>
            </w:r>
            <w:r w:rsidRPr="00234FEB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t-BR"/>
              </w:rPr>
              <w:t>, QUE TEM CONHECIMENTO DA LEGISLAÇÃO AMBIENTAL E DEMAIS NORMAS PERTINENTES, COMPROMETENDO-SE A RESPEITÁ-LA.</w:t>
            </w:r>
            <w:r w:rsidR="00234FEB" w:rsidRPr="00234FEB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t-BR"/>
              </w:rPr>
              <w:t xml:space="preserve"> </w:t>
            </w:r>
            <w:r w:rsidRPr="00234FEB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pt-BR"/>
              </w:rPr>
              <w:t>NESTES TERMOS, PEDE DEFERIMENTO.</w:t>
            </w:r>
          </w:p>
          <w:p w14:paraId="672E0010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pt-BR"/>
              </w:rPr>
            </w:pPr>
          </w:p>
          <w:p w14:paraId="6AC546D8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8"/>
                <w:szCs w:val="8"/>
                <w:lang w:eastAsia="pt-BR"/>
              </w:rPr>
            </w:pPr>
          </w:p>
        </w:tc>
      </w:tr>
      <w:tr w:rsidR="00AC25E1" w:rsidRPr="00234FEB" w14:paraId="0D0AC512" w14:textId="77777777" w:rsidTr="00234FEB">
        <w:trPr>
          <w:trHeight w:val="397"/>
        </w:trPr>
        <w:tc>
          <w:tcPr>
            <w:tcW w:w="1093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B287A5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pt-BR"/>
              </w:rPr>
              <w:t>03 – IDENTIFICAÇÃO DO EMPREENDIMENTO</w:t>
            </w:r>
          </w:p>
        </w:tc>
      </w:tr>
      <w:tr w:rsidR="00AC25E1" w:rsidRPr="00234FEB" w14:paraId="43F04D89" w14:textId="77777777" w:rsidTr="00234FEB">
        <w:trPr>
          <w:trHeight w:val="397"/>
        </w:trPr>
        <w:tc>
          <w:tcPr>
            <w:tcW w:w="10934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370E3D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3.1 </w:t>
            </w: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razão social (pessoa jurídica):</w:t>
            </w:r>
          </w:p>
          <w:p w14:paraId="682A3E08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  <w:p w14:paraId="379AAD1F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pt-BR"/>
              </w:rPr>
            </w:pPr>
          </w:p>
        </w:tc>
      </w:tr>
      <w:tr w:rsidR="00AC25E1" w:rsidRPr="00234FEB" w14:paraId="73191784" w14:textId="77777777" w:rsidTr="00234FEB">
        <w:trPr>
          <w:trHeight w:val="397"/>
        </w:trPr>
        <w:tc>
          <w:tcPr>
            <w:tcW w:w="10934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DB6159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>3.2</w:t>
            </w: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 xml:space="preserve"> Nome Fantasia:</w:t>
            </w:r>
          </w:p>
          <w:p w14:paraId="1F3298B5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</w:pPr>
          </w:p>
        </w:tc>
      </w:tr>
      <w:tr w:rsidR="00AC25E1" w:rsidRPr="00234FEB" w14:paraId="48FAACBF" w14:textId="77777777" w:rsidTr="00234FEB">
        <w:trPr>
          <w:trHeight w:val="397"/>
        </w:trPr>
        <w:tc>
          <w:tcPr>
            <w:tcW w:w="38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812E6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3.3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cpf</w:t>
            </w:r>
            <w:proofErr w:type="spellEnd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/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cnpj</w:t>
            </w:r>
            <w:proofErr w:type="spellEnd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7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E9C36A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3.4 </w:t>
            </w: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endereço:</w:t>
            </w:r>
          </w:p>
        </w:tc>
      </w:tr>
      <w:tr w:rsidR="00AC25E1" w:rsidRPr="00234FEB" w14:paraId="3CCC9B73" w14:textId="77777777" w:rsidTr="00234FEB">
        <w:trPr>
          <w:trHeight w:val="397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3C20329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3.5 </w:t>
            </w: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área total (ha):</w:t>
            </w:r>
          </w:p>
        </w:tc>
        <w:tc>
          <w:tcPr>
            <w:tcW w:w="423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5002BB0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3.6 </w:t>
            </w: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área de intervenção ambiental (ha):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8D915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  <w:t xml:space="preserve">3.7 </w:t>
            </w: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área de corte e aterro (ha):</w:t>
            </w:r>
          </w:p>
        </w:tc>
      </w:tr>
      <w:tr w:rsidR="00AC25E1" w:rsidRPr="00234FEB" w14:paraId="00AB2FF1" w14:textId="77777777" w:rsidTr="00234FEB">
        <w:trPr>
          <w:trHeight w:val="397"/>
        </w:trPr>
        <w:tc>
          <w:tcPr>
            <w:tcW w:w="722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07453B0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 xml:space="preserve">coordenadas geográficas </w:t>
            </w: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utm</w:t>
            </w:r>
            <w:proofErr w:type="spellEnd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9BB474D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  <w:proofErr w:type="spellStart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datum</w:t>
            </w:r>
            <w:proofErr w:type="spellEnd"/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:</w:t>
            </w:r>
          </w:p>
        </w:tc>
      </w:tr>
      <w:tr w:rsidR="00AC25E1" w:rsidRPr="00234FEB" w14:paraId="311C128C" w14:textId="77777777" w:rsidTr="00234FEB">
        <w:tblPrEx>
          <w:tblBorders>
            <w:top w:val="single" w:sz="18" w:space="0" w:color="FF00FF"/>
            <w:left w:val="single" w:sz="18" w:space="0" w:color="FF00FF"/>
            <w:bottom w:val="single" w:sz="18" w:space="0" w:color="FF00FF"/>
            <w:right w:val="single" w:sz="18" w:space="0" w:color="FF00FF"/>
            <w:insideH w:val="single" w:sz="6" w:space="0" w:color="FF00FF"/>
            <w:insideV w:val="single" w:sz="6" w:space="0" w:color="FF00FF"/>
          </w:tblBorders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93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5AD14B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pt-BR"/>
              </w:rPr>
            </w:pPr>
            <w:r w:rsidRPr="00234FEB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pt-BR"/>
              </w:rPr>
              <w:t>04 – ASSINATURA</w:t>
            </w:r>
          </w:p>
        </w:tc>
      </w:tr>
      <w:tr w:rsidR="00AC25E1" w:rsidRPr="00234FEB" w14:paraId="4F790DD8" w14:textId="77777777" w:rsidTr="00234FEB">
        <w:tblPrEx>
          <w:tblCellMar>
            <w:left w:w="71" w:type="dxa"/>
            <w:right w:w="71" w:type="dxa"/>
          </w:tblCellMar>
        </w:tblPrEx>
        <w:trPr>
          <w:trHeight w:val="261"/>
        </w:trPr>
        <w:tc>
          <w:tcPr>
            <w:tcW w:w="10934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D00642C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</w:p>
          <w:p w14:paraId="330FA142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Pouso Alegre (MG), ______/______/__________</w:t>
            </w:r>
          </w:p>
          <w:p w14:paraId="79AA406F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</w:pPr>
          </w:p>
          <w:p w14:paraId="6A6C3B5F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</w:pPr>
          </w:p>
          <w:p w14:paraId="1376CBE7" w14:textId="77777777" w:rsidR="00234FEB" w:rsidRPr="00234FEB" w:rsidRDefault="00234FEB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lang w:eastAsia="pt-BR"/>
              </w:rPr>
            </w:pPr>
          </w:p>
        </w:tc>
      </w:tr>
      <w:tr w:rsidR="00AC25E1" w:rsidRPr="00234FEB" w14:paraId="0D89997C" w14:textId="77777777" w:rsidTr="00234FEB">
        <w:tblPrEx>
          <w:tblCellMar>
            <w:left w:w="71" w:type="dxa"/>
            <w:right w:w="71" w:type="dxa"/>
          </w:tblCellMar>
        </w:tblPrEx>
        <w:trPr>
          <w:trHeight w:val="287"/>
        </w:trPr>
        <w:tc>
          <w:tcPr>
            <w:tcW w:w="1093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1508C2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34F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__________________________________________________________</w:t>
            </w:r>
          </w:p>
          <w:p w14:paraId="2BFDECE5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Assinatura (por extenso) do responsável legal pelo empreendimento</w:t>
            </w:r>
          </w:p>
          <w:p w14:paraId="4775CEC1" w14:textId="77777777" w:rsidR="00AC25E1" w:rsidRPr="00234FEB" w:rsidRDefault="00AC25E1" w:rsidP="00AC2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</w:pPr>
            <w:r w:rsidRPr="00234FEB">
              <w:rPr>
                <w:rFonts w:ascii="Arial" w:eastAsia="Times New Roman" w:hAnsi="Arial" w:cs="Arial"/>
                <w:bCs/>
                <w:smallCaps/>
                <w:sz w:val="16"/>
                <w:szCs w:val="16"/>
                <w:lang w:eastAsia="pt-BR"/>
              </w:rPr>
              <w:t>CPF:</w:t>
            </w:r>
          </w:p>
        </w:tc>
      </w:tr>
    </w:tbl>
    <w:p w14:paraId="59186130" w14:textId="77777777" w:rsidR="00AC25E1" w:rsidRPr="00AC25E1" w:rsidRDefault="00AC25E1" w:rsidP="00234FEB">
      <w:pPr>
        <w:jc w:val="center"/>
        <w:rPr>
          <w:rFonts w:ascii="Arial" w:hAnsi="Arial" w:cs="Arial"/>
          <w:b/>
          <w:bCs/>
          <w:u w:val="single"/>
        </w:rPr>
      </w:pPr>
    </w:p>
    <w:sectPr w:rsidR="00AC25E1" w:rsidRPr="00AC25E1" w:rsidSect="00A80445">
      <w:headerReference w:type="default" r:id="rId7"/>
      <w:pgSz w:w="11906" w:h="16838"/>
      <w:pgMar w:top="153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C1BF2" w14:textId="77777777" w:rsidR="00584209" w:rsidRDefault="00584209" w:rsidP="00234FEB">
      <w:pPr>
        <w:spacing w:after="0" w:line="240" w:lineRule="auto"/>
      </w:pPr>
      <w:r>
        <w:separator/>
      </w:r>
    </w:p>
  </w:endnote>
  <w:endnote w:type="continuationSeparator" w:id="0">
    <w:p w14:paraId="3CBE4B1E" w14:textId="77777777" w:rsidR="00584209" w:rsidRDefault="00584209" w:rsidP="0023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60CA6" w14:textId="77777777" w:rsidR="00584209" w:rsidRDefault="00584209" w:rsidP="00234FEB">
      <w:pPr>
        <w:spacing w:after="0" w:line="240" w:lineRule="auto"/>
      </w:pPr>
      <w:r>
        <w:separator/>
      </w:r>
    </w:p>
  </w:footnote>
  <w:footnote w:type="continuationSeparator" w:id="0">
    <w:p w14:paraId="53A5D235" w14:textId="77777777" w:rsidR="00584209" w:rsidRDefault="00584209" w:rsidP="00234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8323A" w14:textId="21071272" w:rsidR="00A80445" w:rsidRDefault="00A80445" w:rsidP="00A80445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5B70CA" wp14:editId="1994FAF6">
          <wp:simplePos x="0" y="0"/>
          <wp:positionH relativeFrom="page">
            <wp:posOffset>14377</wp:posOffset>
          </wp:positionH>
          <wp:positionV relativeFrom="paragraph">
            <wp:posOffset>-372290</wp:posOffset>
          </wp:positionV>
          <wp:extent cx="7524750" cy="10763250"/>
          <wp:effectExtent l="0" t="0" r="0" b="0"/>
          <wp:wrapNone/>
          <wp:docPr id="2" name="Imagem 2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E1"/>
    <w:rsid w:val="001E64E7"/>
    <w:rsid w:val="00234FEB"/>
    <w:rsid w:val="004B2561"/>
    <w:rsid w:val="00555E27"/>
    <w:rsid w:val="00584209"/>
    <w:rsid w:val="00594CEA"/>
    <w:rsid w:val="006142A3"/>
    <w:rsid w:val="00A80445"/>
    <w:rsid w:val="00AB6E97"/>
    <w:rsid w:val="00AC25E1"/>
    <w:rsid w:val="00D13917"/>
    <w:rsid w:val="00E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F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4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FEB"/>
  </w:style>
  <w:style w:type="paragraph" w:styleId="Rodap">
    <w:name w:val="footer"/>
    <w:basedOn w:val="Normal"/>
    <w:link w:val="RodapChar"/>
    <w:uiPriority w:val="99"/>
    <w:unhideWhenUsed/>
    <w:rsid w:val="00234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4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FEB"/>
  </w:style>
  <w:style w:type="paragraph" w:styleId="Rodap">
    <w:name w:val="footer"/>
    <w:basedOn w:val="Normal"/>
    <w:link w:val="RodapChar"/>
    <w:uiPriority w:val="99"/>
    <w:unhideWhenUsed/>
    <w:rsid w:val="00234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Sabrina Alvarenga Soares</cp:lastModifiedBy>
  <cp:revision>5</cp:revision>
  <cp:lastPrinted>2025-06-06T14:44:00Z</cp:lastPrinted>
  <dcterms:created xsi:type="dcterms:W3CDTF">2025-03-13T16:36:00Z</dcterms:created>
  <dcterms:modified xsi:type="dcterms:W3CDTF">2025-11-26T13:58:00Z</dcterms:modified>
</cp:coreProperties>
</file>